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31" w:rsidRDefault="004714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431" w:rsidRDefault="004714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14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431" w:rsidRDefault="00471431">
            <w:pPr>
              <w:pStyle w:val="ConsPlusNormal"/>
              <w:outlineLvl w:val="0"/>
            </w:pPr>
            <w:r>
              <w:t>19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431" w:rsidRDefault="00471431">
            <w:pPr>
              <w:pStyle w:val="ConsPlusNormal"/>
              <w:jc w:val="right"/>
              <w:outlineLvl w:val="0"/>
            </w:pPr>
            <w:r>
              <w:t>N 91-РЗ</w:t>
            </w:r>
          </w:p>
        </w:tc>
      </w:tr>
    </w:tbl>
    <w:p w:rsidR="00471431" w:rsidRDefault="00471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jc w:val="center"/>
      </w:pPr>
      <w:r>
        <w:t>РЕСПУБЛИКА АЛТАЙ</w:t>
      </w:r>
    </w:p>
    <w:p w:rsidR="00471431" w:rsidRDefault="00471431">
      <w:pPr>
        <w:pStyle w:val="ConsPlusTitle"/>
        <w:jc w:val="center"/>
      </w:pPr>
    </w:p>
    <w:p w:rsidR="00471431" w:rsidRDefault="00471431">
      <w:pPr>
        <w:pStyle w:val="ConsPlusTitle"/>
        <w:jc w:val="center"/>
      </w:pPr>
      <w:r>
        <w:t>ЗАКОН</w:t>
      </w:r>
    </w:p>
    <w:p w:rsidR="00471431" w:rsidRDefault="00471431">
      <w:pPr>
        <w:pStyle w:val="ConsPlusTitle"/>
        <w:jc w:val="center"/>
      </w:pPr>
    </w:p>
    <w:p w:rsidR="00471431" w:rsidRDefault="00471431">
      <w:pPr>
        <w:pStyle w:val="ConsPlusTitle"/>
        <w:jc w:val="center"/>
      </w:pPr>
      <w:r>
        <w:t>О НАДЕЛЕНИИ ОРГАНОВ МЕСТНОГО САМОУПРАВЛЕНИЯ В РЕСПУБЛИКЕ</w:t>
      </w:r>
    </w:p>
    <w:p w:rsidR="00471431" w:rsidRDefault="00471431">
      <w:pPr>
        <w:pStyle w:val="ConsPlusTitle"/>
        <w:jc w:val="center"/>
      </w:pPr>
      <w:r>
        <w:t>АЛТАЙ ОТДЕЛЬНЫМИ ГОСУДАРСТВЕННЫМИ ПОЛНОМОЧИЯМИ РЕСПУБЛИКИ</w:t>
      </w:r>
    </w:p>
    <w:p w:rsidR="00471431" w:rsidRDefault="00471431">
      <w:pPr>
        <w:pStyle w:val="ConsPlusTitle"/>
        <w:jc w:val="center"/>
      </w:pPr>
      <w:r>
        <w:t>АЛТАЙ ПО ОБРАЩЕНИЮ С БЕЗНАДЗОРНЫМИ ЖИВОТНЫМИ</w:t>
      </w:r>
    </w:p>
    <w:p w:rsidR="00471431" w:rsidRDefault="00471431">
      <w:pPr>
        <w:pStyle w:val="ConsPlusTitle"/>
        <w:jc w:val="center"/>
      </w:pPr>
      <w:r>
        <w:t>НА ТЕРРИТОРИИ РЕСПУБЛИКИ АЛТАЙ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</w:pPr>
      <w:r>
        <w:t>Принят</w:t>
      </w:r>
    </w:p>
    <w:p w:rsidR="00471431" w:rsidRDefault="00471431">
      <w:pPr>
        <w:pStyle w:val="ConsPlusNormal"/>
        <w:spacing w:before="220"/>
      </w:pPr>
      <w:r>
        <w:t>Государственным Собранием -</w:t>
      </w:r>
    </w:p>
    <w:p w:rsidR="00471431" w:rsidRDefault="00471431">
      <w:pPr>
        <w:pStyle w:val="ConsPlusNormal"/>
        <w:spacing w:before="220"/>
      </w:pPr>
      <w:r>
        <w:t>Эл Курултай Республики Алтай</w:t>
      </w:r>
    </w:p>
    <w:p w:rsidR="00471431" w:rsidRDefault="00471431">
      <w:pPr>
        <w:pStyle w:val="ConsPlusNormal"/>
        <w:spacing w:before="220"/>
      </w:pPr>
      <w:r>
        <w:t>12 декабря 2014 года</w:t>
      </w:r>
    </w:p>
    <w:p w:rsidR="00471431" w:rsidRDefault="00471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1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5" w:history="1">
              <w:r>
                <w:rPr>
                  <w:color w:val="0000FF"/>
                </w:rPr>
                <w:t>N 50-РЗ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>,</w:t>
            </w:r>
          </w:p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Республики Алтай</w:t>
            </w:r>
          </w:p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7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16.12.2015 </w:t>
            </w:r>
            <w:hyperlink r:id="rId8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14.12.2016 </w:t>
            </w:r>
            <w:hyperlink r:id="rId9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животных.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03.06.2016 N 50-РЗ)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безнадзорные животные - собаки и кошки, оставленные без попечения людей, в том числе бродячие, одичавшие;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2) пункты временного содержания безнадзорных животных - помещения и (или) территории, специально оборудованные и предназначенные для временного содержания безнадзорных животных (далее - пункты временного содержания);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3) обращение с безнадзорными животными - комплекс мер, включающий в себя отлов, учет, транспортировку, стерилизацию, содержание в пунктах временного содержания, умерщвление и </w:t>
      </w:r>
      <w:r>
        <w:lastRenderedPageBreak/>
        <w:t>утилизацию безнадзорных животных.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2. Государственные полномочия, передаваемые органам местного самоуправления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В соответствии с настоящим Законом органы местного самоуправления наделяются отдельными государственными полномочиями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обращения с безнадзорными животными на территории Республики Алтай (далее - государственные полномочия).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03.06.2016 N 50-РЗ)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3. Наименования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"Кош-Агачский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"Турочакский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"Улаганский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"Чойский район";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район".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4. Срок наделения органов местного самоуправления государственными полномочиями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получение в уполномоченном Правительством Республики Алтай исполнительном органе государственной власти Республики Алтай в сфере ветеринарии консультативной и методической помощи по вопросам осуществления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lastRenderedPageBreak/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уставом муниципального образования в Республике Алтай.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обеспечивать исполнение государственных полномочий в соответствии с федеральным законодательством, настоящим Законом Республики Алтай и иными нормативными правовыми актами Республики Алтай;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3) определить должностных лиц органов местного самоуправления, специально уполномоченных осуществлять деятельность по реализации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4) исполнять письменные предписания государственных органов по устранению нарушений, допущенных при осуществлении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5) представлять в уполномоченный Правительством Республики Алтай исполнительный орган государственной власти Республики Алтай в сфере ветеринарии отчет о ходе осуществления государственных полномочий, а также отчет о расходовании финансовых средств, предоставленных на осуществление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6) представлять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материальных средств, предоставленных на осуществление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7) в случае прекращения осуществления государственных полномочий возвратить материальные средства и неиспользованные финансовые средства.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6.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2) осуществлять контроль за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lastRenderedPageBreak/>
        <w:t>2) получать в установленном порядке от органов местного самоуправления необходимую информацию об использовании материальных и финансовых средств на осуществление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3) давать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15" w:history="1">
        <w:r>
          <w:rPr>
            <w:color w:val="0000FF"/>
          </w:rPr>
          <w:t>части 1 статьи 10</w:t>
        </w:r>
      </w:hyperlink>
      <w:r>
        <w:t xml:space="preserve"> настоящего Закона,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материальных и финансовых средств;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5) запрашивать от органов местного самоуправления материалы и документы, связанные с осуществлением государственных полномочий.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2) осуществлять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15" w:history="1">
        <w:r>
          <w:rPr>
            <w:color w:val="0000FF"/>
          </w:rPr>
          <w:t>части 1 статьи 10</w:t>
        </w:r>
      </w:hyperlink>
      <w:r>
        <w:t xml:space="preserve"> настоящего Закона,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3) оказывать через уполномоченный Правительством Республики Алтай исполнительный орган государственной власти Республики Алтай в сфере ветеринарии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7. Финансовое обеспечение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2. Расчет общего объема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 в Республике Алтай производится уполномоченным исполнительным органом государственной власти Республики Алтай в сфере ветеринарии в соответствии с </w:t>
      </w:r>
      <w:hyperlink w:anchor="P166" w:history="1">
        <w:r>
          <w:rPr>
            <w:color w:val="0000FF"/>
          </w:rPr>
          <w:t>Методикой</w:t>
        </w:r>
      </w:hyperlink>
      <w:r>
        <w:t>, прилагаемой к настоящему Закону.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4. Субвенции, передаваемые на осуществление государственных полномочий, носят целевой характер, не могут быть использованы на иные цели.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8.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9. Порядок отчетности органов местного самоуправления об осуществлении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ветеринарии отчеты о ходе осуществления государственных полномочий в порядке, установленном данным исполнительным органом государственной власти Республики Алтай.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ветеринарии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Алтай.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Уполномоченный Правительством Республики Алтай исполнительный орган государственной власти Республики Алтай в сфере ветеринарии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отчеты о ходе использования материальных средств в порядке, установленном данным исполнительным органом государственной власти Республики Алтай.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10. Контроль за осуществлением органами местного самоуправления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bookmarkStart w:id="0" w:name="P115"/>
      <w:bookmarkEnd w:id="0"/>
      <w:r>
        <w:t xml:space="preserve">1. Контроль за осуществлением органами местного самоуправления государственных полномочий, в том числе за расходованием ими предоставленных из республиканского бюджета </w:t>
      </w:r>
      <w:r>
        <w:lastRenderedPageBreak/>
        <w:t>Республики Алтай субвенций, осуществляют уполномоченные Правительством Республики Алтай исполнительные органы государственной власти Республики Алтай в сфере ветеринарии и в сфере финансов.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Контроль за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В целях контроля за осуществлением органами местного самоуправления государственных полномочий контрольные органы, указанные в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2) запрашивают и в течение 10 рабочих дней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компетенцию по их передаче органам местного самоуправления;</w:t>
      </w:r>
    </w:p>
    <w:p w:rsidR="00471431" w:rsidRDefault="00471431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 xml:space="preserve">2. Основаниями для принятия закона Республики Алтай в случае, установленном </w:t>
      </w:r>
      <w:hyperlink w:anchor="P128" w:history="1">
        <w:r>
          <w:rPr>
            <w:color w:val="0000FF"/>
          </w:rPr>
          <w:t>пунктом 2 части 1</w:t>
        </w:r>
      </w:hyperlink>
      <w:r>
        <w:t xml:space="preserve"> настоящей статьи, являются: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lastRenderedPageBreak/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Материальные средства и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государственных полномочий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471431" w:rsidRDefault="00471431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06.07.2017 N 34-РЗ)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471431" w:rsidRDefault="0047143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14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431" w:rsidRDefault="00471431">
            <w:pPr>
              <w:pStyle w:val="ConsPlusNormal"/>
            </w:pPr>
            <w:r>
              <w:t>Председатель</w:t>
            </w:r>
          </w:p>
          <w:p w:rsidR="00471431" w:rsidRDefault="00471431">
            <w:pPr>
              <w:pStyle w:val="ConsPlusNormal"/>
            </w:pPr>
            <w:r>
              <w:t>Государственного Собрания -</w:t>
            </w:r>
          </w:p>
          <w:p w:rsidR="00471431" w:rsidRDefault="00471431">
            <w:pPr>
              <w:pStyle w:val="ConsPlusNormal"/>
            </w:pPr>
            <w:r>
              <w:t>Эл Курултай Республики Алтай</w:t>
            </w:r>
          </w:p>
          <w:p w:rsidR="00471431" w:rsidRDefault="00471431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431" w:rsidRDefault="0047143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471431" w:rsidRDefault="0047143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471431" w:rsidRDefault="00471431">
            <w:pPr>
              <w:pStyle w:val="ConsPlusNormal"/>
              <w:jc w:val="right"/>
            </w:pPr>
            <w:r>
              <w:t>Республики Алтай</w:t>
            </w:r>
          </w:p>
          <w:p w:rsidR="00471431" w:rsidRDefault="0047143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71431" w:rsidRDefault="00471431">
      <w:pPr>
        <w:pStyle w:val="ConsPlusNormal"/>
        <w:spacing w:before="220"/>
        <w:jc w:val="right"/>
      </w:pPr>
      <w:r>
        <w:t>г. Горно-Алтайск</w:t>
      </w:r>
    </w:p>
    <w:p w:rsidR="00471431" w:rsidRDefault="00471431">
      <w:pPr>
        <w:pStyle w:val="ConsPlusNormal"/>
        <w:jc w:val="right"/>
      </w:pPr>
      <w:r>
        <w:t>19 декабря 2014 года</w:t>
      </w:r>
    </w:p>
    <w:p w:rsidR="00471431" w:rsidRDefault="00471431">
      <w:pPr>
        <w:pStyle w:val="ConsPlusNormal"/>
        <w:jc w:val="right"/>
      </w:pPr>
      <w:r>
        <w:t>N 91-РЗ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jc w:val="right"/>
        <w:outlineLvl w:val="0"/>
      </w:pPr>
      <w:r>
        <w:t>Приложение</w:t>
      </w:r>
    </w:p>
    <w:p w:rsidR="00471431" w:rsidRDefault="00471431">
      <w:pPr>
        <w:pStyle w:val="ConsPlusNormal"/>
        <w:jc w:val="right"/>
      </w:pPr>
      <w:r>
        <w:t>к Закону</w:t>
      </w:r>
    </w:p>
    <w:p w:rsidR="00471431" w:rsidRDefault="00471431">
      <w:pPr>
        <w:pStyle w:val="ConsPlusNormal"/>
        <w:jc w:val="right"/>
      </w:pPr>
      <w:r>
        <w:t>Республики Алтай</w:t>
      </w:r>
    </w:p>
    <w:p w:rsidR="00471431" w:rsidRDefault="00471431">
      <w:pPr>
        <w:pStyle w:val="ConsPlusNormal"/>
        <w:jc w:val="right"/>
      </w:pPr>
      <w:r>
        <w:t>"О наделении органов</w:t>
      </w:r>
    </w:p>
    <w:p w:rsidR="00471431" w:rsidRDefault="00471431">
      <w:pPr>
        <w:pStyle w:val="ConsPlusNormal"/>
        <w:jc w:val="right"/>
      </w:pPr>
      <w:r>
        <w:t>местного самоуправления</w:t>
      </w:r>
    </w:p>
    <w:p w:rsidR="00471431" w:rsidRDefault="00471431">
      <w:pPr>
        <w:pStyle w:val="ConsPlusNormal"/>
        <w:jc w:val="right"/>
      </w:pPr>
      <w:r>
        <w:t>в Республике Алтай</w:t>
      </w:r>
    </w:p>
    <w:p w:rsidR="00471431" w:rsidRDefault="00471431">
      <w:pPr>
        <w:pStyle w:val="ConsPlusNormal"/>
        <w:jc w:val="right"/>
      </w:pPr>
      <w:r>
        <w:t>отдельными государственными</w:t>
      </w:r>
    </w:p>
    <w:p w:rsidR="00471431" w:rsidRDefault="00471431">
      <w:pPr>
        <w:pStyle w:val="ConsPlusNormal"/>
        <w:jc w:val="right"/>
      </w:pPr>
      <w:r>
        <w:t>полномочиями Республики Алтай</w:t>
      </w:r>
    </w:p>
    <w:p w:rsidR="00471431" w:rsidRDefault="00471431">
      <w:pPr>
        <w:pStyle w:val="ConsPlusNormal"/>
        <w:jc w:val="right"/>
      </w:pPr>
      <w:r>
        <w:t>по обращению с безнадзорными</w:t>
      </w:r>
    </w:p>
    <w:p w:rsidR="00471431" w:rsidRDefault="00471431">
      <w:pPr>
        <w:pStyle w:val="ConsPlusNormal"/>
        <w:jc w:val="right"/>
      </w:pPr>
      <w:r>
        <w:t>животными на территории</w:t>
      </w:r>
    </w:p>
    <w:p w:rsidR="00471431" w:rsidRDefault="00471431">
      <w:pPr>
        <w:pStyle w:val="ConsPlusNormal"/>
        <w:jc w:val="right"/>
      </w:pPr>
      <w:r>
        <w:t>Республики Алтай"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Title"/>
        <w:jc w:val="center"/>
      </w:pPr>
      <w:bookmarkStart w:id="2" w:name="P166"/>
      <w:bookmarkEnd w:id="2"/>
      <w:r>
        <w:t>МЕТОДИКА</w:t>
      </w:r>
    </w:p>
    <w:p w:rsidR="00471431" w:rsidRDefault="00471431">
      <w:pPr>
        <w:pStyle w:val="ConsPlusTitle"/>
        <w:jc w:val="center"/>
      </w:pPr>
      <w:r>
        <w:t>РАСЧЕТА ОБЪЕМА СУБВЕНЦИЙ, ПРЕДОСТАВЛЯЕМЫХ ОРГАНАМ МЕСТНОГО</w:t>
      </w:r>
    </w:p>
    <w:p w:rsidR="00471431" w:rsidRDefault="00471431">
      <w:pPr>
        <w:pStyle w:val="ConsPlusTitle"/>
        <w:jc w:val="center"/>
      </w:pPr>
      <w:r>
        <w:t>САМОУПРАВЛЕНИЯ В РЕСПУБЛИКЕ АЛТАЙ ДЛЯ ОСУЩЕСТВЛЕНИЯ</w:t>
      </w:r>
    </w:p>
    <w:p w:rsidR="00471431" w:rsidRDefault="00471431">
      <w:pPr>
        <w:pStyle w:val="ConsPlusTitle"/>
        <w:jc w:val="center"/>
      </w:pPr>
      <w:r>
        <w:t>ОТДЕЛЬНЫХ ГОСУДАРСТВЕННЫХ ПОЛНОМОЧИЙ РЕСПУБЛИКИ АЛТАЙ В</w:t>
      </w:r>
    </w:p>
    <w:p w:rsidR="00471431" w:rsidRDefault="00471431">
      <w:pPr>
        <w:pStyle w:val="ConsPlusTitle"/>
        <w:jc w:val="center"/>
      </w:pPr>
      <w:r>
        <w:t>ОБЛАСТИ ОРГАНИЗАЦИИ ПРОВЕДЕНИЯ НА ТЕРРИТОРИИ РЕСПУБЛИКИ</w:t>
      </w:r>
    </w:p>
    <w:p w:rsidR="00471431" w:rsidRDefault="00471431">
      <w:pPr>
        <w:pStyle w:val="ConsPlusTitle"/>
        <w:jc w:val="center"/>
      </w:pPr>
      <w:r>
        <w:lastRenderedPageBreak/>
        <w:t>АЛТАЙ МЕРОПРИЯТИЙ ПО ПРЕДУПРЕЖДЕНИЮ И ЛИКВИДАЦИИ БОЛЕЗНЕЙ</w:t>
      </w:r>
    </w:p>
    <w:p w:rsidR="00471431" w:rsidRDefault="00471431">
      <w:pPr>
        <w:pStyle w:val="ConsPlusTitle"/>
        <w:jc w:val="center"/>
      </w:pPr>
      <w:r>
        <w:t>ЖИВОТНЫХ, ИХ ЛЕЧЕНИЮ, ОТЛОВУ И СОДЕРЖАНИЮ БЕЗНАДЗОРНЫХ</w:t>
      </w:r>
    </w:p>
    <w:p w:rsidR="00471431" w:rsidRDefault="00471431">
      <w:pPr>
        <w:pStyle w:val="ConsPlusTitle"/>
        <w:jc w:val="center"/>
      </w:pPr>
      <w:r>
        <w:t>ЖИВОТНЫХ, ЗАЩИТЕ НАСЕЛЕНИЯ ОТ БОЛЕЗНЕЙ, ОБЩИХ ДЛЯ</w:t>
      </w:r>
    </w:p>
    <w:p w:rsidR="00471431" w:rsidRDefault="00471431">
      <w:pPr>
        <w:pStyle w:val="ConsPlusTitle"/>
        <w:jc w:val="center"/>
      </w:pPr>
      <w:r>
        <w:t>ЧЕЛОВЕКА И ЖИВОТНЫХ, В ЧАСТИ ОБРАЩЕНИЯ С БЕЗНАДЗОРНЫМИ</w:t>
      </w:r>
    </w:p>
    <w:p w:rsidR="00471431" w:rsidRDefault="00471431">
      <w:pPr>
        <w:pStyle w:val="ConsPlusTitle"/>
        <w:jc w:val="center"/>
      </w:pPr>
      <w:r>
        <w:t>ЖИВОТНЫМИ НА ТЕРРИТОРИИ РЕСПУБЛИКИ АЛТАЙ, И ИХ</w:t>
      </w:r>
    </w:p>
    <w:p w:rsidR="00471431" w:rsidRDefault="00471431">
      <w:pPr>
        <w:pStyle w:val="ConsPlusTitle"/>
        <w:jc w:val="center"/>
      </w:pPr>
      <w:r>
        <w:t>РАСПРЕДЕЛЕНИЕ МЕЖДУ МУНИЦИПАЛЬНЫМИ ОБРАЗОВАНИЯМИ</w:t>
      </w:r>
    </w:p>
    <w:p w:rsidR="00471431" w:rsidRDefault="00471431">
      <w:pPr>
        <w:pStyle w:val="ConsPlusTitle"/>
        <w:jc w:val="center"/>
      </w:pPr>
      <w:r>
        <w:t>В РЕСПУБЛИКЕ АЛТАЙ</w:t>
      </w:r>
    </w:p>
    <w:p w:rsidR="00471431" w:rsidRDefault="00471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1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431" w:rsidRDefault="00471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03.06.2016 N 50-РЗ)</w:t>
            </w:r>
          </w:p>
        </w:tc>
      </w:tr>
    </w:tbl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Объем субвенций на соответствующий финансовый год, необходимый органам местного самоуправления в Республике Алтай для осуществления отдельных государственных полномочий Республики в области организации проведения на территории Республики Алтай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обращения с безнадзорными животными на территории Республики Алтай (далее - государственные полномочия), рассчитывается по следующей формуле:</w:t>
      </w:r>
    </w:p>
    <w:p w:rsidR="00471431" w:rsidRDefault="0047143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03.06.2016 N 50-РЗ)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 w:rsidRPr="002D23A0">
        <w:rPr>
          <w:position w:val="-29"/>
        </w:rPr>
        <w:pict>
          <v:shape id="_x0000_i1025" style="width:128.25pt;height:40.5pt" coordsize="" o:spt="100" adj="0,,0" path="" filled="f" stroked="f">
            <v:stroke joinstyle="miter"/>
            <v:imagedata r:id="rId23" o:title="base_24468_30822_32768"/>
            <v:formulas/>
            <v:path o:connecttype="segments"/>
          </v:shape>
        </w:pic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субв</w:t>
      </w:r>
      <w:r>
        <w:t xml:space="preserve"> - общий объем субвенций, предусмотренных бюджетам муниципальных образований в Республике Алтай (далее - муниципальные образования) в республиканском бюджете Республики Алтай на соответствующий финансовый год для реализации государственных полномочий;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i - муниципальное образование;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рi</w:t>
      </w:r>
      <w:r>
        <w:t xml:space="preserve"> - расходы i-го муниципального образования на реализацию государственных полномочий,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рi</w:t>
      </w:r>
      <w:r>
        <w:t xml:space="preserve"> = Р</w:t>
      </w:r>
      <w:r>
        <w:rPr>
          <w:vertAlign w:val="subscript"/>
        </w:rPr>
        <w:t>оi</w:t>
      </w:r>
      <w:r>
        <w:t xml:space="preserve"> + Р</w:t>
      </w:r>
      <w:r>
        <w:rPr>
          <w:vertAlign w:val="subscript"/>
        </w:rPr>
        <w:t>сi</w:t>
      </w:r>
      <w:r>
        <w:t xml:space="preserve"> + Р</w:t>
      </w:r>
      <w:r>
        <w:rPr>
          <w:vertAlign w:val="subscript"/>
        </w:rPr>
        <w:t>кi</w:t>
      </w:r>
      <w:r>
        <w:t xml:space="preserve"> + Р</w:t>
      </w:r>
      <w:r>
        <w:rPr>
          <w:vertAlign w:val="subscript"/>
        </w:rPr>
        <w:t>уi</w:t>
      </w:r>
      <w:r>
        <w:t xml:space="preserve"> + Р</w:t>
      </w:r>
      <w:r>
        <w:rPr>
          <w:vertAlign w:val="subscript"/>
        </w:rPr>
        <w:t>упрi</w:t>
      </w:r>
      <w:r>
        <w:t>, где: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1) Р</w:t>
      </w:r>
      <w:r>
        <w:rPr>
          <w:vertAlign w:val="subscript"/>
        </w:rPr>
        <w:t>оi</w:t>
      </w:r>
      <w:r>
        <w:t xml:space="preserve"> - расходы i-го муниципального образования на отлов безнадзорных животных и их транспортировку в пункт временного содержания,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оi</w:t>
      </w:r>
      <w:r>
        <w:t xml:space="preserve"> = К</w:t>
      </w:r>
      <w:r>
        <w:rPr>
          <w:vertAlign w:val="subscript"/>
        </w:rPr>
        <w:t>оi</w:t>
      </w:r>
      <w:r>
        <w:t xml:space="preserve"> x С</w:t>
      </w:r>
      <w:r>
        <w:rPr>
          <w:vertAlign w:val="subscript"/>
        </w:rPr>
        <w:t>1</w:t>
      </w:r>
      <w:r>
        <w:t xml:space="preserve"> + Р</w:t>
      </w:r>
      <w:r>
        <w:rPr>
          <w:vertAlign w:val="subscript"/>
        </w:rPr>
        <w:t>трi</w:t>
      </w:r>
      <w:r>
        <w:t>, где: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оi</w:t>
      </w:r>
      <w:r>
        <w:t xml:space="preserve"> - количество безнадзорных животных, подлежащих отлову в i-м муниципальном образовании;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1</w:t>
      </w:r>
      <w:r>
        <w:t xml:space="preserve"> - средняя стоимость единицы услуги по отлову безнадзорных животных согласно нормативу, ежегодно устанавливаемому уполномоченным Правительством Республики Алтай исполнительным органом государственной власти Республики Алтай в сфере ветеринарии (далее - уполномоченный орган);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трi</w:t>
      </w:r>
      <w:r>
        <w:t xml:space="preserve"> - расходы i-го муниципального образования на транспортировку безнадзорных животных,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трi</w:t>
      </w:r>
      <w:r>
        <w:t xml:space="preserve"> = К</w:t>
      </w:r>
      <w:r>
        <w:rPr>
          <w:vertAlign w:val="subscript"/>
        </w:rPr>
        <w:t>трi</w:t>
      </w:r>
      <w:r>
        <w:t xml:space="preserve"> x С</w:t>
      </w:r>
      <w:r>
        <w:rPr>
          <w:vertAlign w:val="subscript"/>
        </w:rPr>
        <w:t>2</w:t>
      </w:r>
      <w:r>
        <w:t>, где: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lastRenderedPageBreak/>
        <w:t>К</w:t>
      </w:r>
      <w:r>
        <w:rPr>
          <w:vertAlign w:val="subscript"/>
        </w:rPr>
        <w:t>трi</w:t>
      </w:r>
      <w:r>
        <w:t xml:space="preserve"> - количество безнадзорных животных, подлежащих транспортировке в i-м муниципальном образовании;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2</w:t>
      </w:r>
      <w:r>
        <w:t xml:space="preserve"> - средняя стоимость услуги по транспортировке безнадзорных животных по нормативу, ежегодно устанавливаемому уполномоченным органом;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2) Р</w:t>
      </w:r>
      <w:r>
        <w:rPr>
          <w:vertAlign w:val="subscript"/>
        </w:rPr>
        <w:t>сi</w:t>
      </w:r>
      <w:r>
        <w:t xml:space="preserve"> - расходы i-го муниципального образования на учет и содержание в пунктах временного содержания отловленных безнадзорных животных,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сi</w:t>
      </w:r>
      <w:r>
        <w:t xml:space="preserve"> = К</w:t>
      </w:r>
      <w:r>
        <w:rPr>
          <w:vertAlign w:val="subscript"/>
        </w:rPr>
        <w:t>сi</w:t>
      </w:r>
      <w:r>
        <w:t xml:space="preserve"> x С</w:t>
      </w:r>
      <w:r>
        <w:rPr>
          <w:vertAlign w:val="subscript"/>
        </w:rPr>
        <w:t>3</w:t>
      </w:r>
      <w:r>
        <w:t>, где: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сi</w:t>
      </w:r>
      <w:r>
        <w:t xml:space="preserve"> - количество безнадзорных животных, подлежащих учету и содержанию в i-м муниципальном образовании;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средняя стоимость услуги по учету и содержанию в пунктах временного содержания безнадзорных животных по нормативу, ежегодно устанавливаемому уполномоченным органом;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3) Р</w:t>
      </w:r>
      <w:r>
        <w:rPr>
          <w:vertAlign w:val="subscript"/>
        </w:rPr>
        <w:t>кi</w:t>
      </w:r>
      <w:r>
        <w:t xml:space="preserve"> - расходы i-го муниципального образования на проведение стерилизации безнадзорных животных,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кi</w:t>
      </w:r>
      <w:r>
        <w:t xml:space="preserve"> = К</w:t>
      </w:r>
      <w:r>
        <w:rPr>
          <w:vertAlign w:val="subscript"/>
        </w:rPr>
        <w:t>кi</w:t>
      </w:r>
      <w:r>
        <w:t xml:space="preserve"> x С</w:t>
      </w:r>
      <w:r>
        <w:rPr>
          <w:vertAlign w:val="subscript"/>
        </w:rPr>
        <w:t>4</w:t>
      </w:r>
      <w:r>
        <w:t>, где: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кi</w:t>
      </w:r>
      <w:r>
        <w:t xml:space="preserve"> - количество безнадзорных животных, не подлежащих умерщвлению по показаниям в i-м муниципальном образовании;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4</w:t>
      </w:r>
      <w:r>
        <w:t xml:space="preserve"> - средняя стоимость услуги по стерилизации безнадзорных животных по нормативу, ежегодно устанавливаемому уполномоченным органом;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4) Ру</w:t>
      </w:r>
      <w:r>
        <w:rPr>
          <w:vertAlign w:val="subscript"/>
        </w:rPr>
        <w:t>i</w:t>
      </w:r>
      <w:r>
        <w:t xml:space="preserve"> - расходы i-го муниципального образования на проведение умерщвления и утилизации умерших безнадзорных животных,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Ру</w:t>
      </w:r>
      <w:r>
        <w:rPr>
          <w:vertAlign w:val="subscript"/>
        </w:rPr>
        <w:t>i</w:t>
      </w:r>
      <w:r>
        <w:t xml:space="preserve"> = Ку</w:t>
      </w:r>
      <w:r>
        <w:rPr>
          <w:vertAlign w:val="subscript"/>
        </w:rPr>
        <w:t>i</w:t>
      </w:r>
      <w:r>
        <w:t xml:space="preserve"> x С</w:t>
      </w:r>
      <w:r>
        <w:rPr>
          <w:vertAlign w:val="subscript"/>
        </w:rPr>
        <w:t>5</w:t>
      </w:r>
      <w:r>
        <w:t xml:space="preserve"> + Ку</w:t>
      </w:r>
      <w:r>
        <w:rPr>
          <w:vertAlign w:val="subscript"/>
        </w:rPr>
        <w:t>i</w:t>
      </w:r>
      <w:r>
        <w:t xml:space="preserve"> x С</w:t>
      </w:r>
      <w:r>
        <w:rPr>
          <w:vertAlign w:val="subscript"/>
        </w:rPr>
        <w:t>6</w:t>
      </w:r>
      <w:r>
        <w:t>, где: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Ку</w:t>
      </w:r>
      <w:r>
        <w:rPr>
          <w:vertAlign w:val="subscript"/>
        </w:rPr>
        <w:t>i</w:t>
      </w:r>
      <w:r>
        <w:t xml:space="preserve"> - количество безнадзорных животных, подлежащих умерщвлению и утилизации, в i-м муниципальном образовании;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5</w:t>
      </w:r>
      <w:r>
        <w:t xml:space="preserve"> - средняя стоимость услуги по умерщвлению безнадзорных животных по нормативу, ежегодно устанавливаемому уполномоченным органом;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6</w:t>
      </w:r>
      <w:r>
        <w:t xml:space="preserve"> - средняя стоимость услуги по утилизации безнадзорных животных по нормативу, ежегодно устанавливаемому уполномоченным органом;</w:t>
      </w:r>
    </w:p>
    <w:p w:rsidR="00471431" w:rsidRDefault="00471431">
      <w:pPr>
        <w:pStyle w:val="ConsPlusNormal"/>
        <w:spacing w:before="220"/>
        <w:ind w:firstLine="540"/>
        <w:jc w:val="both"/>
      </w:pPr>
      <w:r>
        <w:t>5) Рупр</w:t>
      </w:r>
      <w:r>
        <w:rPr>
          <w:vertAlign w:val="subscript"/>
        </w:rPr>
        <w:t>i</w:t>
      </w:r>
      <w:r>
        <w:t xml:space="preserve"> - расходы i-го муниципального образования на администрирование переданных государственных полномочий, которые рассчитываются по следующей формуле: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ind w:firstLine="540"/>
        <w:jc w:val="both"/>
      </w:pPr>
      <w:r>
        <w:t>Рупр</w:t>
      </w:r>
      <w:r>
        <w:rPr>
          <w:vertAlign w:val="subscript"/>
        </w:rPr>
        <w:t>i</w:t>
      </w:r>
      <w:r>
        <w:t xml:space="preserve"> = (Ро</w:t>
      </w:r>
      <w:r>
        <w:rPr>
          <w:vertAlign w:val="subscript"/>
        </w:rPr>
        <w:t>i</w:t>
      </w:r>
      <w:r>
        <w:t xml:space="preserve"> + Рс</w:t>
      </w:r>
      <w:r>
        <w:rPr>
          <w:vertAlign w:val="subscript"/>
        </w:rPr>
        <w:t>i</w:t>
      </w:r>
      <w:r>
        <w:t xml:space="preserve"> + Рк</w:t>
      </w:r>
      <w:r>
        <w:rPr>
          <w:vertAlign w:val="subscript"/>
        </w:rPr>
        <w:t>i</w:t>
      </w:r>
      <w:r>
        <w:t xml:space="preserve"> + Ру</w:t>
      </w:r>
      <w:r>
        <w:rPr>
          <w:vertAlign w:val="subscript"/>
        </w:rPr>
        <w:t>i</w:t>
      </w:r>
      <w:r>
        <w:t>) x 0,10.</w:t>
      </w: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jc w:val="both"/>
      </w:pPr>
    </w:p>
    <w:p w:rsidR="00471431" w:rsidRDefault="00471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753" w:rsidRDefault="00E70753">
      <w:bookmarkStart w:id="3" w:name="_GoBack"/>
      <w:bookmarkEnd w:id="3"/>
    </w:p>
    <w:sectPr w:rsidR="00E70753" w:rsidSect="0099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1"/>
    <w:rsid w:val="00471431"/>
    <w:rsid w:val="00E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D844-B5FD-4F5D-A934-493CF12F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32ABD860B1A4C9517E7F02EF016473AE67295DE61710E490D84B6FCC3DCE6018B8851F408477B0134D0CC0F92AECF0022FF0D0A7C68080A52C427q2J" TargetMode="External"/><Relationship Id="rId13" Type="http://schemas.openxmlformats.org/officeDocument/2006/relationships/hyperlink" Target="consultantplus://offline/ref=D2432ABD860B1A4C9517E7F02EF016473AE67295DE6F710D4D0D84B6FCC3DCE6018B8851F408477F0036D9C60F92AECF0022FF0D0A7C68080A52C427q2J" TargetMode="External"/><Relationship Id="rId18" Type="http://schemas.openxmlformats.org/officeDocument/2006/relationships/hyperlink" Target="consultantplus://offline/ref=D2432ABD860B1A4C9517E7F02EF016473AE67295DF607A09480D84B6FCC3DCE6018B8851F408477F0034DAC90F92AECF0022FF0D0A7C68080A52C427q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32ABD860B1A4C9517E7F02EF016473AE67295DE6F710D4D0D84B6FCC3DCE6018B8851F408477F0036D8CE0F92AECF0022FF0D0A7C68080A52C427q2J" TargetMode="External"/><Relationship Id="rId7" Type="http://schemas.openxmlformats.org/officeDocument/2006/relationships/hyperlink" Target="consultantplus://offline/ref=D2432ABD860B1A4C9517E7F02EF016473AE67295DE6D750F4F0D84B6FCC3DCE6018B8851F40847780730DACD0F92AECF0022FF0D0A7C68080A52C427q2J" TargetMode="External"/><Relationship Id="rId12" Type="http://schemas.openxmlformats.org/officeDocument/2006/relationships/hyperlink" Target="consultantplus://offline/ref=D2432ABD860B1A4C9517E7E62D9C414B3FE92E98DF6E795B1452DFEBABCAD6B146C4D113B004477C043D8D9E4093F2895331FD090A7E6A1420q8J" TargetMode="External"/><Relationship Id="rId17" Type="http://schemas.openxmlformats.org/officeDocument/2006/relationships/hyperlink" Target="consultantplus://offline/ref=D2432ABD860B1A4C9517E7F02EF016473AE67295DF607A09480D84B6FCC3DCE6018B8851F408477F0034DACA0F92AECF0022FF0D0A7C68080A52C427q2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32ABD860B1A4C9517E7F02EF016473AE67295DF607A09480D84B6FCC3DCE6018B8851F408477F0034DACC0F92AECF0022FF0D0A7C68080A52C427q2J" TargetMode="External"/><Relationship Id="rId20" Type="http://schemas.openxmlformats.org/officeDocument/2006/relationships/hyperlink" Target="consultantplus://offline/ref=D2432ABD860B1A4C9517E7F02EF016473AE67295DF607A09480D84B6FCC3DCE6018B8851F408477F0034DAC60F92AECF0022FF0D0A7C68080A52C427q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32ABD860B1A4C9517E7F02EF016473AE67295DF607A09480D84B6FCC3DCE6018B8851F408477F0034DACE0F92AECF0022FF0D0A7C68080A52C427q2J" TargetMode="External"/><Relationship Id="rId11" Type="http://schemas.openxmlformats.org/officeDocument/2006/relationships/hyperlink" Target="consultantplus://offline/ref=D2432ABD860B1A4C9517E7E62D9C414B3FE92D91DB60795B1452DFEBABCAD6B146C4D110B0024D2B51728CC206C0E18B5731FF0B1627qC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2432ABD860B1A4C9517E7F02EF016473AE67295DE6F710D4D0D84B6FCC3DCE6018B8851F408477F0036D9C70F92AECF0022FF0D0A7C68080A52C427q2J" TargetMode="External"/><Relationship Id="rId15" Type="http://schemas.openxmlformats.org/officeDocument/2006/relationships/hyperlink" Target="consultantplus://offline/ref=D2432ABD860B1A4C9517E7F02EF016473AE67295DE6F74084E0D84B6FCC3DCE6018B8851F408477F0036D8CF0F92AECF0022FF0D0A7C68080A52C427q2J" TargetMode="External"/><Relationship Id="rId23" Type="http://schemas.openxmlformats.org/officeDocument/2006/relationships/image" Target="media/image1.wmf"/><Relationship Id="rId10" Type="http://schemas.openxmlformats.org/officeDocument/2006/relationships/hyperlink" Target="consultantplus://offline/ref=D2432ABD860B1A4C9517E7E62D9C414B3FEF2B91D961795B1452DFEBABCAD6B154C4891FB203587F0228DBCF062Cq6J" TargetMode="External"/><Relationship Id="rId19" Type="http://schemas.openxmlformats.org/officeDocument/2006/relationships/hyperlink" Target="consultantplus://offline/ref=D2432ABD860B1A4C9517E7F02EF016473AE67295DF607A09480D84B6FCC3DCE6018B8851F408477F0034DAC70F92AECF0022FF0D0A7C68080A52C427q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432ABD860B1A4C9517E7F02EF016473AE67295DF6B740D480D84B6FCC3DCE6018B8851F408477D0730DCC60F92AECF0022FF0D0A7C68080A52C427q2J" TargetMode="External"/><Relationship Id="rId14" Type="http://schemas.openxmlformats.org/officeDocument/2006/relationships/hyperlink" Target="consultantplus://offline/ref=D2432ABD860B1A4C9517E7F02EF016473AE67295DE6F710D4D0D84B6FCC3DCE6018B8851F408477F0036D8CF0F92AECF0022FF0D0A7C68080A52C427q2J" TargetMode="External"/><Relationship Id="rId22" Type="http://schemas.openxmlformats.org/officeDocument/2006/relationships/hyperlink" Target="consultantplus://offline/ref=D2432ABD860B1A4C9517E7F02EF016473AE67295DE6F710D4D0D84B6FCC3DCE6018B8851F408477F0036D8CC0F92AECF0022FF0D0A7C68080A52C427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2020-02-26T09:42:00Z</dcterms:created>
  <dcterms:modified xsi:type="dcterms:W3CDTF">2020-02-26T09:44:00Z</dcterms:modified>
</cp:coreProperties>
</file>