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6" w:rsidRDefault="001562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6246" w:rsidRDefault="001562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62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246" w:rsidRDefault="00156246">
            <w:pPr>
              <w:pStyle w:val="ConsPlusNormal"/>
            </w:pPr>
            <w:r>
              <w:t>11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6246" w:rsidRDefault="00156246">
            <w:pPr>
              <w:pStyle w:val="ConsPlusNormal"/>
              <w:jc w:val="right"/>
            </w:pPr>
            <w:r>
              <w:t>N 36-у</w:t>
            </w:r>
          </w:p>
        </w:tc>
      </w:tr>
    </w:tbl>
    <w:p w:rsidR="00156246" w:rsidRDefault="00156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Title"/>
        <w:jc w:val="center"/>
      </w:pPr>
      <w:r>
        <w:t>УКАЗ</w:t>
      </w:r>
    </w:p>
    <w:p w:rsidR="00156246" w:rsidRDefault="00156246">
      <w:pPr>
        <w:pStyle w:val="ConsPlusTitle"/>
        <w:jc w:val="center"/>
      </w:pPr>
    </w:p>
    <w:p w:rsidR="00156246" w:rsidRDefault="00156246">
      <w:pPr>
        <w:pStyle w:val="ConsPlusTitle"/>
        <w:jc w:val="center"/>
      </w:pPr>
      <w:r>
        <w:t>ГЛАВЫ РЕСПУБЛИКИ АЛТАЙ,</w:t>
      </w:r>
    </w:p>
    <w:p w:rsidR="00156246" w:rsidRDefault="00156246">
      <w:pPr>
        <w:pStyle w:val="ConsPlusTitle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Title"/>
        <w:jc w:val="center"/>
      </w:pPr>
    </w:p>
    <w:p w:rsidR="00156246" w:rsidRDefault="0015624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156246" w:rsidRDefault="0015624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156246" w:rsidRDefault="00156246">
      <w:pPr>
        <w:pStyle w:val="ConsPlusTitle"/>
        <w:jc w:val="center"/>
      </w:pPr>
      <w:r>
        <w:t>ХАРАКТЕРА ЛИЦ, ЗАМЕЩАЮЩИХ ГОСУДАРСТВЕННЫЕ ДОЛЖНОСТИ</w:t>
      </w:r>
    </w:p>
    <w:p w:rsidR="00156246" w:rsidRDefault="00156246">
      <w:pPr>
        <w:pStyle w:val="ConsPlusTitle"/>
        <w:jc w:val="center"/>
      </w:pPr>
      <w:r>
        <w:t>РЕСПУБЛИКИ АЛТАЙ, ГОСУДАРСТВЕННЫХ ГРАЖДАНСКИХ СЛУЖАЩИХ</w:t>
      </w:r>
    </w:p>
    <w:p w:rsidR="00156246" w:rsidRDefault="00156246">
      <w:pPr>
        <w:pStyle w:val="ConsPlusTitle"/>
        <w:jc w:val="center"/>
      </w:pPr>
      <w:r>
        <w:t>РЕСПУБЛИКИ АЛТАЙ И ЧЛЕНОВ ИХ СЕМЕЙ НА ОФИЦИАЛЬНЫХ САЙТАХ</w:t>
      </w:r>
    </w:p>
    <w:p w:rsidR="00156246" w:rsidRDefault="00156246">
      <w:pPr>
        <w:pStyle w:val="ConsPlusTitle"/>
        <w:jc w:val="center"/>
      </w:pPr>
      <w:r>
        <w:t>ГОСУДАРСТВЕННЫХ ОРГАНОВ РЕСПУБЛИКИ АЛТАЙ И ПРЕДОСТАВЛЕНИЯ</w:t>
      </w:r>
    </w:p>
    <w:p w:rsidR="00156246" w:rsidRDefault="00156246">
      <w:pPr>
        <w:pStyle w:val="ConsPlusTitle"/>
        <w:jc w:val="center"/>
      </w:pPr>
      <w:r>
        <w:t xml:space="preserve">ЭТИХ СВЕДЕНИЙ РЕСПУБЛИКАНСКИМ СРЕДСТВАМ </w:t>
      </w:r>
      <w:proofErr w:type="gramStart"/>
      <w:r>
        <w:t>МАССОВОЙ</w:t>
      </w:r>
      <w:proofErr w:type="gramEnd"/>
    </w:p>
    <w:p w:rsidR="00156246" w:rsidRDefault="00156246">
      <w:pPr>
        <w:pStyle w:val="ConsPlusTitle"/>
        <w:jc w:val="center"/>
      </w:pPr>
      <w:r>
        <w:t>ИНФОРМАЦИИ ДЛЯ ОПУБЛИКОВАНИЯ</w:t>
      </w:r>
    </w:p>
    <w:p w:rsidR="00156246" w:rsidRDefault="00156246">
      <w:pPr>
        <w:pStyle w:val="ConsPlusNormal"/>
        <w:jc w:val="center"/>
      </w:pPr>
      <w:r>
        <w:t>Список изменяющих документов</w:t>
      </w:r>
    </w:p>
    <w:p w:rsidR="00156246" w:rsidRDefault="00156246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156246" w:rsidRDefault="00156246">
      <w:pPr>
        <w:pStyle w:val="ConsPlusNormal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right"/>
      </w:pPr>
      <w:r>
        <w:t>Глава Республики Алтай,</w:t>
      </w:r>
    </w:p>
    <w:p w:rsidR="00156246" w:rsidRDefault="00156246">
      <w:pPr>
        <w:pStyle w:val="ConsPlusNormal"/>
        <w:jc w:val="right"/>
      </w:pPr>
      <w:r>
        <w:t>Председатель Правительства</w:t>
      </w:r>
    </w:p>
    <w:p w:rsidR="00156246" w:rsidRDefault="00156246">
      <w:pPr>
        <w:pStyle w:val="ConsPlusNormal"/>
        <w:jc w:val="right"/>
      </w:pPr>
      <w:r>
        <w:t>Республики Алтай</w:t>
      </w:r>
    </w:p>
    <w:p w:rsidR="00156246" w:rsidRDefault="00156246">
      <w:pPr>
        <w:pStyle w:val="ConsPlusNormal"/>
        <w:jc w:val="right"/>
      </w:pPr>
      <w:r>
        <w:t>А.В.БЕРДНИКОВ</w:t>
      </w:r>
    </w:p>
    <w:p w:rsidR="00156246" w:rsidRDefault="00156246">
      <w:pPr>
        <w:pStyle w:val="ConsPlusNormal"/>
      </w:pPr>
      <w:r>
        <w:t>г. Горно-Алтайск</w:t>
      </w:r>
    </w:p>
    <w:p w:rsidR="00156246" w:rsidRDefault="00156246">
      <w:pPr>
        <w:pStyle w:val="ConsPlusNormal"/>
      </w:pPr>
      <w:r>
        <w:t>11 февраля 2010 года</w:t>
      </w:r>
    </w:p>
    <w:p w:rsidR="00156246" w:rsidRDefault="00156246">
      <w:pPr>
        <w:pStyle w:val="ConsPlusNormal"/>
      </w:pPr>
      <w:r>
        <w:t>N 36-у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right"/>
      </w:pPr>
      <w:r>
        <w:t>Утвержден</w:t>
      </w:r>
    </w:p>
    <w:p w:rsidR="00156246" w:rsidRDefault="00156246">
      <w:pPr>
        <w:pStyle w:val="ConsPlusNormal"/>
        <w:jc w:val="right"/>
      </w:pPr>
      <w:r>
        <w:t>Указом</w:t>
      </w:r>
    </w:p>
    <w:p w:rsidR="00156246" w:rsidRDefault="00156246">
      <w:pPr>
        <w:pStyle w:val="ConsPlusNormal"/>
        <w:jc w:val="right"/>
      </w:pPr>
      <w:r>
        <w:t>Главы Республики Алтай,</w:t>
      </w:r>
    </w:p>
    <w:p w:rsidR="00156246" w:rsidRDefault="00156246">
      <w:pPr>
        <w:pStyle w:val="ConsPlusNormal"/>
        <w:jc w:val="right"/>
      </w:pPr>
      <w:r>
        <w:t>Председателя Правительства</w:t>
      </w:r>
    </w:p>
    <w:p w:rsidR="00156246" w:rsidRDefault="00156246">
      <w:pPr>
        <w:pStyle w:val="ConsPlusNormal"/>
        <w:jc w:val="right"/>
      </w:pPr>
      <w:r>
        <w:t>Республики Алтай</w:t>
      </w:r>
    </w:p>
    <w:p w:rsidR="00156246" w:rsidRDefault="00156246">
      <w:pPr>
        <w:pStyle w:val="ConsPlusNormal"/>
        <w:jc w:val="right"/>
      </w:pPr>
      <w:r>
        <w:t>от 11 февраля 2010 г. N 36-у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Title"/>
        <w:jc w:val="center"/>
      </w:pPr>
      <w:bookmarkStart w:id="0" w:name="P44"/>
      <w:bookmarkEnd w:id="0"/>
      <w:r>
        <w:t>ПОРЯДОК</w:t>
      </w:r>
    </w:p>
    <w:p w:rsidR="00156246" w:rsidRDefault="00156246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156246" w:rsidRDefault="00156246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156246" w:rsidRDefault="00156246">
      <w:pPr>
        <w:pStyle w:val="ConsPlusTitle"/>
        <w:jc w:val="center"/>
      </w:pPr>
      <w:r>
        <w:lastRenderedPageBreak/>
        <w:t xml:space="preserve">ГОСУДАРСТВЕННЫЕ ДОЛЖНОСТИ РЕСПУБЛИКИ АЛТАЙ, </w:t>
      </w:r>
      <w:proofErr w:type="gramStart"/>
      <w:r>
        <w:t>ГОСУДАРСТВЕННЫХ</w:t>
      </w:r>
      <w:proofErr w:type="gramEnd"/>
    </w:p>
    <w:p w:rsidR="00156246" w:rsidRDefault="00156246">
      <w:pPr>
        <w:pStyle w:val="ConsPlusTitle"/>
        <w:jc w:val="center"/>
      </w:pPr>
      <w:r>
        <w:t xml:space="preserve">ГРАЖДАНСКИХ СЛУЖАЩИХ РЕСПУБЛИКИ АЛТАЙ И ЧЛЕНОВ ИХ СЕМЕЙ </w:t>
      </w:r>
      <w:proofErr w:type="gramStart"/>
      <w:r>
        <w:t>НА</w:t>
      </w:r>
      <w:proofErr w:type="gramEnd"/>
    </w:p>
    <w:p w:rsidR="00156246" w:rsidRDefault="00156246">
      <w:pPr>
        <w:pStyle w:val="ConsPlusTitle"/>
        <w:jc w:val="center"/>
      </w:pPr>
      <w:r>
        <w:t xml:space="preserve">ОФИЦИАЛЬНЫХ </w:t>
      </w:r>
      <w:proofErr w:type="gramStart"/>
      <w:r>
        <w:t>САЙТАХ</w:t>
      </w:r>
      <w:proofErr w:type="gramEnd"/>
      <w:r>
        <w:t xml:space="preserve"> ГОСУДАРСТВЕННЫХ ОРГАНОВ РЕСПУБЛИКИ АЛТАЙ</w:t>
      </w:r>
    </w:p>
    <w:p w:rsidR="00156246" w:rsidRDefault="00156246">
      <w:pPr>
        <w:pStyle w:val="ConsPlusTitle"/>
        <w:jc w:val="center"/>
      </w:pPr>
      <w:r>
        <w:t>И ПРЕДОСТАВЛЕНИЯ ЭТИХ СВЕДЕНИЙ РЕСПУБЛИКАНСКИМ СРЕДСТВАМ</w:t>
      </w:r>
    </w:p>
    <w:p w:rsidR="00156246" w:rsidRDefault="00156246">
      <w:pPr>
        <w:pStyle w:val="ConsPlusTitle"/>
        <w:jc w:val="center"/>
      </w:pPr>
      <w:r>
        <w:t>МАССОВОЙ ИНФОРМАЦИИ ДЛЯ ОПУБЛИКОВАНИЯ</w:t>
      </w:r>
    </w:p>
    <w:p w:rsidR="00156246" w:rsidRDefault="00156246">
      <w:pPr>
        <w:pStyle w:val="ConsPlusNormal"/>
        <w:jc w:val="center"/>
      </w:pPr>
      <w:r>
        <w:t>Список изменяющих документов</w:t>
      </w:r>
    </w:p>
    <w:p w:rsidR="00156246" w:rsidRDefault="00156246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156246" w:rsidRDefault="00156246">
      <w:pPr>
        <w:pStyle w:val="ConsPlusNormal"/>
        <w:jc w:val="center"/>
      </w:pPr>
      <w:r>
        <w:t>Председателя Правительства Республики Алтай</w:t>
      </w:r>
    </w:p>
    <w:p w:rsidR="00156246" w:rsidRDefault="00156246">
      <w:pPr>
        <w:pStyle w:val="ConsPlusNormal"/>
        <w:jc w:val="center"/>
      </w:pPr>
      <w:r>
        <w:t xml:space="preserve">от 04.09.2013 </w:t>
      </w:r>
      <w:hyperlink r:id="rId8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9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устанавливаются обязанности Единого аппарата Главы Республики Алтай и Правительства Республики Алтай (далее также - Единый аппарат), кадровых служб государственных органов Республики Алтай по размещению сведений о доходах, расходах,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государственных органов Республики Алтай (далее - официальные сайты), а также по предоставлению этих сведений республиканским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bookmarkStart w:id="1" w:name="P59"/>
      <w:bookmarkEnd w:id="1"/>
      <w:r>
        <w:t xml:space="preserve">2. На официальных сайтах </w:t>
      </w:r>
      <w:proofErr w:type="gramStart"/>
      <w:r>
        <w:t>размещаются и республиканским средствам массовой информации предоставляются</w:t>
      </w:r>
      <w:proofErr w:type="gramEnd"/>
      <w:r>
        <w:t xml:space="preserve"> для опубликования следующие сведения о доходах, расходах, об имуществе и обязательствах имущественного характера: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6246" w:rsidRDefault="00156246">
      <w:pPr>
        <w:pStyle w:val="ConsPlusNormal"/>
        <w:ind w:firstLine="540"/>
        <w:jc w:val="both"/>
      </w:pPr>
      <w:r>
        <w:t xml:space="preserve">б) перечень транспортных средств, с указанием вида и марки, принадлежащих на </w:t>
      </w:r>
      <w:proofErr w:type="gramStart"/>
      <w:r>
        <w:t>праве</w:t>
      </w:r>
      <w:proofErr w:type="gramEnd"/>
      <w:r>
        <w:t xml:space="preserve"> собственности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детям;</w:t>
      </w:r>
    </w:p>
    <w:p w:rsidR="00156246" w:rsidRDefault="00156246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</w:t>
      </w:r>
      <w:proofErr w:type="gramEnd"/>
    </w:p>
    <w:p w:rsidR="00156246" w:rsidRDefault="00156246">
      <w:pPr>
        <w:pStyle w:val="ConsPlusNormal"/>
        <w:jc w:val="both"/>
      </w:pPr>
      <w:r>
        <w:t xml:space="preserve">(пп. "г"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156246" w:rsidRDefault="00156246">
      <w:pPr>
        <w:pStyle w:val="ConsPlusNormal"/>
        <w:ind w:firstLine="540"/>
        <w:jc w:val="both"/>
      </w:pPr>
      <w:r>
        <w:t>3. В размещаемых на официальных сайтах и предоставляемых республиканским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лица, </w:t>
      </w:r>
      <w:r>
        <w:lastRenderedPageBreak/>
        <w:t>замещающего государственную должность Республики Алтай (государственного 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6246" w:rsidRDefault="00156246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156246" w:rsidRDefault="00156246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156246" w:rsidRDefault="00156246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156246" w:rsidRDefault="00156246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56246" w:rsidRDefault="0015624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>
        <w:t xml:space="preserve">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156246" w:rsidRDefault="0015624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16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17" w:history="1">
        <w:r>
          <w:rPr>
            <w:color w:val="0000FF"/>
          </w:rPr>
          <w:t>N 263-у</w:t>
        </w:r>
      </w:hyperlink>
      <w:r>
        <w:t>)</w:t>
      </w:r>
    </w:p>
    <w:p w:rsidR="00156246" w:rsidRDefault="00156246">
      <w:pPr>
        <w:pStyle w:val="ConsPlusNormal"/>
        <w:ind w:firstLine="540"/>
        <w:jc w:val="both"/>
      </w:pPr>
      <w:r>
        <w:t xml:space="preserve">5. Размещение на официальных </w:t>
      </w:r>
      <w:proofErr w:type="gramStart"/>
      <w:r>
        <w:t>сайтах</w:t>
      </w:r>
      <w:proofErr w:type="gramEnd"/>
      <w:r>
        <w:t xml:space="preserve"> сведений о доходах, расходах, об имуществе и обязательствах имущественного характера,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proofErr w:type="gramStart"/>
      <w:r>
        <w:t>а)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Едином аппарате, обеспечивается кадровой службой Единого аппарата;</w:t>
      </w:r>
      <w:proofErr w:type="gramEnd"/>
    </w:p>
    <w:p w:rsidR="00156246" w:rsidRDefault="00156246">
      <w:pPr>
        <w:pStyle w:val="ConsPlusNormal"/>
        <w:ind w:firstLine="540"/>
        <w:jc w:val="both"/>
      </w:pPr>
      <w:r>
        <w:t>б) 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156246" w:rsidRDefault="00156246">
      <w:pPr>
        <w:pStyle w:val="ConsPlusNormal"/>
        <w:ind w:firstLine="540"/>
        <w:jc w:val="both"/>
      </w:pPr>
      <w:r>
        <w:t>6. Кадровые службы Единого аппарата и государственных органов Республики Алтай:</w:t>
      </w:r>
    </w:p>
    <w:p w:rsidR="00156246" w:rsidRDefault="00156246">
      <w:pPr>
        <w:pStyle w:val="ConsPlusNormal"/>
        <w:ind w:firstLine="540"/>
        <w:jc w:val="both"/>
      </w:pPr>
      <w:r>
        <w:t>а) в течение 3 рабочих дней со дня поступления запроса от республиканского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 xml:space="preserve">б) в течение 7 рабочих дней со дня поступления запроса от республиканского средства массовой информации обеспечивают предоставление ему сведений, указанных в </w:t>
      </w:r>
      <w:hyperlink w:anchor="P59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156246" w:rsidRDefault="001562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156246" w:rsidRDefault="00156246">
      <w:pPr>
        <w:pStyle w:val="ConsPlusNormal"/>
        <w:ind w:firstLine="540"/>
        <w:jc w:val="both"/>
      </w:pPr>
      <w:r>
        <w:t xml:space="preserve">7. Государственные гражданские служащие кадровых служб Единого аппарата и государственных органов Республики Алтай несут в соответствии с законодательством Российской Федерации ответственность за несоблюдение настоящего порядка, а также за разглашение </w:t>
      </w:r>
      <w:r>
        <w:lastRenderedPageBreak/>
        <w:t>сведений, отнесенных к государственной тайне или являющихся конфиденциальными.</w:t>
      </w: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jc w:val="both"/>
      </w:pPr>
    </w:p>
    <w:p w:rsidR="00156246" w:rsidRDefault="00156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B5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56246"/>
    <w:rsid w:val="00082CC6"/>
    <w:rsid w:val="00156246"/>
    <w:rsid w:val="00593BC8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7B73184F04FBDD6F47C021F45739225DE3D7766BBCC9E8A8DB49A81DB36E175BF0114D7501F4E482C14LD65I" TargetMode="External"/><Relationship Id="rId13" Type="http://schemas.openxmlformats.org/officeDocument/2006/relationships/hyperlink" Target="consultantplus://offline/ref=27B7B73184F04FBDD6F47C021F45739225DE3D7766BBCC9E8A8DB49A81DB36E175BF0114D7501F4E482C14LD60I" TargetMode="External"/><Relationship Id="rId18" Type="http://schemas.openxmlformats.org/officeDocument/2006/relationships/hyperlink" Target="consultantplus://offline/ref=27B7B73184F04FBDD6F47C021F45739225DE3D7766BBCC9E8A8DB49A81DB36E175BF0114D7501F4E482C17LD64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7B7B73184F04FBDD6F47C021F45739225DE3D7766BBCC9E8A8DB49A81DB36E175BF0114D7501F4E482C14LD66I" TargetMode="External"/><Relationship Id="rId12" Type="http://schemas.openxmlformats.org/officeDocument/2006/relationships/hyperlink" Target="consultantplus://offline/ref=27B7B73184F04FBDD6F47C021F45739225DE3D7766BBCC9E8A8DB49A81DB36E175BF0114D7501F4E482C14LD64I" TargetMode="External"/><Relationship Id="rId17" Type="http://schemas.openxmlformats.org/officeDocument/2006/relationships/hyperlink" Target="consultantplus://offline/ref=27B7B73184F04FBDD6F47C021F45739225DE3D7765BFCD94808DB49A81DB36E175BF0114D7501F4E482C10LD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7B73184F04FBDD6F47C021F45739225DE3D7766BBCC9E8A8DB49A81DB36E175BF0114D7501F4E482C17LD66I" TargetMode="External"/><Relationship Id="rId20" Type="http://schemas.openxmlformats.org/officeDocument/2006/relationships/hyperlink" Target="consultantplus://offline/ref=27B7B73184F04FBDD6F47C021F45739225DE3D7766BBCC9E8A8DB49A81DB36E175BF0114D7501F4E482C17LD6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7C021F45739225DE3D7765BFCD94808DB49A81DB36E175BF0114D7501F4E482C10LD67I" TargetMode="External"/><Relationship Id="rId11" Type="http://schemas.openxmlformats.org/officeDocument/2006/relationships/hyperlink" Target="consultantplus://offline/ref=27B7B73184F04FBDD6F4620F0929249E22DD607A64BDC0CAD5D2EFC7D6D23CB632F05856935D1E4AL46BI" TargetMode="External"/><Relationship Id="rId5" Type="http://schemas.openxmlformats.org/officeDocument/2006/relationships/hyperlink" Target="consultantplus://offline/ref=27B7B73184F04FBDD6F47C021F45739225DE3D7766BBCC9E8A8DB49A81DB36E175BF0114D7501F4E482C15LD6EI" TargetMode="External"/><Relationship Id="rId15" Type="http://schemas.openxmlformats.org/officeDocument/2006/relationships/hyperlink" Target="consultantplus://offline/ref=27B7B73184F04FBDD6F47C021F45739225DE3D7766BBCC9E8A8DB49A81DB36E175BF0114D7501F4E482C17LD67I" TargetMode="External"/><Relationship Id="rId10" Type="http://schemas.openxmlformats.org/officeDocument/2006/relationships/hyperlink" Target="consultantplus://offline/ref=27B7B73184F04FBDD6F4620F0929249E22DD6A7C65BAC0CAD5D2EFC7D6D23CB632F05850L960I" TargetMode="External"/><Relationship Id="rId19" Type="http://schemas.openxmlformats.org/officeDocument/2006/relationships/hyperlink" Target="consultantplus://offline/ref=27B7B73184F04FBDD6F47C021F45739225DE3D7766BBCC9E8A8DB49A81DB36E175BF0114D7501F4E482C17LD6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B7B73184F04FBDD6F47C021F45739225DE3D7765BFCD94808DB49A81DB36E175BF0114D7501F4E482C10LD67I" TargetMode="External"/><Relationship Id="rId14" Type="http://schemas.openxmlformats.org/officeDocument/2006/relationships/hyperlink" Target="consultantplus://offline/ref=27B7B73184F04FBDD6F47C021F45739225DE3D7765BFCD94808DB49A81DB36E175BF0114D7501F4E482C10LD6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1744</Words>
  <Characters>9944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2015-12-16T08:58:00Z</dcterms:created>
  <dcterms:modified xsi:type="dcterms:W3CDTF">2015-12-16T08:58:00Z</dcterms:modified>
</cp:coreProperties>
</file>