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3C45">
      <w:pPr>
        <w:pStyle w:val="1"/>
      </w:pPr>
      <w:bookmarkStart w:id="0" w:name="_GoBack"/>
      <w:bookmarkEnd w:id="0"/>
      <w:r>
        <w:t xml:space="preserve">Приказ Комитета ветеринарии с </w:t>
      </w:r>
      <w:proofErr w:type="spellStart"/>
      <w:r>
        <w:t>Госветинспекцией</w:t>
      </w:r>
      <w:proofErr w:type="spellEnd"/>
      <w:r>
        <w:t xml:space="preserve"> Республики Алтай от 17 января 2017 г. N 28-П</w:t>
      </w:r>
      <w:r>
        <w:br/>
        <w:t>"Об утверждении Положения</w:t>
      </w:r>
      <w:r>
        <w:t xml:space="preserve"> об аттестационной комиссии Республики Алтай по аттестации специалистов в области ветеринарии"</w:t>
      </w:r>
    </w:p>
    <w:p w:rsidR="00000000" w:rsidRDefault="002D3C45"/>
    <w:p w:rsidR="00000000" w:rsidRDefault="002D3C45">
      <w:r>
        <w:t xml:space="preserve">В соответствии с </w:t>
      </w:r>
      <w:hyperlink r:id="rId8" w:history="1">
        <w:r>
          <w:rPr>
            <w:rStyle w:val="a4"/>
          </w:rPr>
          <w:t>Законом</w:t>
        </w:r>
      </w:hyperlink>
      <w:r>
        <w:t xml:space="preserve"> Российской Федерации от 14 мая 1993 г. N 4979-1 "О ветеринарии",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9 ноября 2016 г. N 1145 "Об утверждении Правил аттестации специалистов в области ветеринарии", приказываю:</w:t>
      </w:r>
    </w:p>
    <w:p w:rsidR="00000000" w:rsidRDefault="002D3C45">
      <w:bookmarkStart w:id="1" w:name="sub_1"/>
      <w:r>
        <w:t>1. Утвердить Положение</w:t>
      </w:r>
      <w:r>
        <w:t xml:space="preserve"> об аттестационной комиссии Республики Алтай по аттестации специалистов в области ветеринарии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 xml:space="preserve"> к настоящему приказу;</w:t>
      </w:r>
    </w:p>
    <w:p w:rsidR="00000000" w:rsidRDefault="002D3C45">
      <w:bookmarkStart w:id="2" w:name="sub_2"/>
      <w:bookmarkEnd w:id="1"/>
      <w:r>
        <w:t xml:space="preserve">2. Создать аттестационную комиссию Республики </w:t>
      </w:r>
      <w:proofErr w:type="gramStart"/>
      <w:r>
        <w:t>Алтай</w:t>
      </w:r>
      <w:proofErr w:type="gramEnd"/>
      <w:r>
        <w:t xml:space="preserve"> но аттестации специалистов в о</w:t>
      </w:r>
      <w:r>
        <w:t xml:space="preserve">бласти ветеринарии и утвердить ее состав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 xml:space="preserve"> к настоящему приказу;</w:t>
      </w:r>
    </w:p>
    <w:p w:rsidR="00000000" w:rsidRDefault="002D3C45">
      <w:bookmarkStart w:id="3" w:name="sub_3"/>
      <w:bookmarkEnd w:id="2"/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 ветеринарии с </w:t>
      </w:r>
      <w:proofErr w:type="spellStart"/>
      <w:r>
        <w:t>Госветинспекцией</w:t>
      </w:r>
      <w:proofErr w:type="spellEnd"/>
      <w:r>
        <w:t xml:space="preserve"> Республики </w:t>
      </w:r>
      <w:r>
        <w:t>Алтай.</w:t>
      </w:r>
    </w:p>
    <w:bookmarkEnd w:id="3"/>
    <w:p w:rsidR="00000000" w:rsidRDefault="002D3C4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C45">
            <w:pPr>
              <w:pStyle w:val="a6"/>
            </w:pPr>
            <w:r>
              <w:t>Председатель Комитета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C45">
            <w:pPr>
              <w:pStyle w:val="a5"/>
              <w:jc w:val="right"/>
            </w:pPr>
            <w:r>
              <w:t>Т.П. Каширских</w:t>
            </w:r>
          </w:p>
        </w:tc>
      </w:tr>
    </w:tbl>
    <w:p w:rsidR="00000000" w:rsidRDefault="002D3C45"/>
    <w:p w:rsidR="00000000" w:rsidRDefault="002D3C45">
      <w:pPr>
        <w:ind w:firstLine="698"/>
        <w:jc w:val="right"/>
      </w:pPr>
      <w:bookmarkStart w:id="4" w:name="sub_10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Комитета ветеринарии с</w:t>
      </w:r>
      <w:r>
        <w:rPr>
          <w:rStyle w:val="a3"/>
        </w:rPr>
        <w:br/>
      </w:r>
      <w:proofErr w:type="spellStart"/>
      <w:r>
        <w:rPr>
          <w:rStyle w:val="a3"/>
        </w:rPr>
        <w:t>Госветинспекцией</w:t>
      </w:r>
      <w:proofErr w:type="spellEnd"/>
      <w:r>
        <w:rPr>
          <w:rStyle w:val="a3"/>
        </w:rPr>
        <w:t xml:space="preserve"> Республики Алтай</w:t>
      </w:r>
      <w:r>
        <w:rPr>
          <w:rStyle w:val="a3"/>
        </w:rPr>
        <w:br/>
        <w:t>от 17 января 2017 г. N 28-П</w:t>
      </w:r>
      <w:r>
        <w:rPr>
          <w:rStyle w:val="a3"/>
        </w:rPr>
        <w:br/>
        <w:t>"Об утверждении Положения об</w:t>
      </w:r>
      <w:r>
        <w:rPr>
          <w:rStyle w:val="a3"/>
        </w:rPr>
        <w:br/>
        <w:t>аттестационной комиссии Республики</w:t>
      </w:r>
      <w:r>
        <w:rPr>
          <w:rStyle w:val="a3"/>
        </w:rPr>
        <w:br/>
        <w:t>А</w:t>
      </w:r>
      <w:r>
        <w:rPr>
          <w:rStyle w:val="a3"/>
        </w:rPr>
        <w:t>лтай по аттестации специалистов</w:t>
      </w:r>
      <w:r>
        <w:rPr>
          <w:rStyle w:val="a3"/>
        </w:rPr>
        <w:br/>
        <w:t>в области ветеринарии"</w:t>
      </w:r>
    </w:p>
    <w:bookmarkEnd w:id="4"/>
    <w:p w:rsidR="00000000" w:rsidRDefault="002D3C45"/>
    <w:p w:rsidR="00000000" w:rsidRDefault="002D3C45">
      <w:pPr>
        <w:pStyle w:val="1"/>
      </w:pPr>
      <w:r>
        <w:t>Положение</w:t>
      </w:r>
      <w:r>
        <w:br/>
        <w:t>об аттестационной комиссии Республики Алтай по аттестации специалистов в области ветеринарии</w:t>
      </w:r>
    </w:p>
    <w:p w:rsidR="00000000" w:rsidRDefault="002D3C45"/>
    <w:p w:rsidR="00000000" w:rsidRDefault="002D3C45">
      <w:pPr>
        <w:pStyle w:val="1"/>
      </w:pPr>
      <w:bookmarkStart w:id="5" w:name="sub_100"/>
      <w:r>
        <w:t>Раздел I. Общие положения</w:t>
      </w:r>
    </w:p>
    <w:bookmarkEnd w:id="5"/>
    <w:p w:rsidR="00000000" w:rsidRDefault="002D3C45"/>
    <w:p w:rsidR="00000000" w:rsidRDefault="002D3C45">
      <w:bookmarkStart w:id="6" w:name="sub_1001"/>
      <w:r>
        <w:t>1. Настоящее положение об аттестационно</w:t>
      </w:r>
      <w:r>
        <w:t>й комиссии Республики Алтай по аттестации специалистов в области ветеринарии (далее - положение) определяет задачи, полномочия, состав и порядок деятельности аттестационной комиссии Республики Алтай по аттестации специалистов в области ветеринарии (далее -</w:t>
      </w:r>
      <w:r>
        <w:t xml:space="preserve"> комиссия).</w:t>
      </w:r>
    </w:p>
    <w:p w:rsidR="00000000" w:rsidRDefault="002D3C45">
      <w:bookmarkStart w:id="7" w:name="sub_1002"/>
      <w:bookmarkEnd w:id="6"/>
      <w:r>
        <w:t xml:space="preserve">2. Понятия, используемые в Положении, употребляются в значениях, определенных </w:t>
      </w:r>
      <w:hyperlink r:id="rId10" w:history="1">
        <w:r>
          <w:rPr>
            <w:rStyle w:val="a4"/>
          </w:rPr>
          <w:t>Правилами</w:t>
        </w:r>
      </w:hyperlink>
      <w:r>
        <w:t xml:space="preserve"> аттестации специалистов в области ветеринарии, утвержденные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9 ноября 2016 г. N 1145 (далее - Правила).</w:t>
      </w:r>
    </w:p>
    <w:p w:rsidR="00000000" w:rsidRDefault="002D3C45">
      <w:bookmarkStart w:id="8" w:name="sub_1003"/>
      <w:bookmarkEnd w:id="7"/>
      <w:r>
        <w:t>3. Основными задачами комиссии являются проверка знаний заявителями актов, регламен</w:t>
      </w:r>
      <w:r>
        <w:t>тирующих вопросы осуществления ветеринарной сертификации, и практических навыков оформления ветеринарных сопроводительных документов.</w:t>
      </w:r>
    </w:p>
    <w:p w:rsidR="00000000" w:rsidRDefault="002D3C45">
      <w:bookmarkStart w:id="9" w:name="sub_1004"/>
      <w:bookmarkEnd w:id="8"/>
      <w:r>
        <w:t xml:space="preserve">4. В своей деятельности комиссия руководствуется </w:t>
      </w:r>
      <w:hyperlink r:id="rId12" w:history="1">
        <w:r>
          <w:rPr>
            <w:rStyle w:val="a4"/>
          </w:rPr>
          <w:t>Конституцией</w:t>
        </w:r>
      </w:hyperlink>
      <w:r>
        <w:t xml:space="preserve"> Российской Федерации, законодательством Российской Федерации и Республики Алтай, настоящим Положением.</w:t>
      </w:r>
    </w:p>
    <w:p w:rsidR="00000000" w:rsidRDefault="002D3C45">
      <w:bookmarkStart w:id="10" w:name="sub_1005"/>
      <w:bookmarkEnd w:id="9"/>
      <w:r>
        <w:t>5. Организационно-техническое и информационное обеспечение деятельности комиссии осуществляет Комитет ветеринари</w:t>
      </w:r>
      <w:r>
        <w:t xml:space="preserve">и с </w:t>
      </w:r>
      <w:proofErr w:type="spellStart"/>
      <w:r>
        <w:t>Госветинспекцией</w:t>
      </w:r>
      <w:proofErr w:type="spellEnd"/>
      <w:r>
        <w:t xml:space="preserve"> Республики Алтай (далее Комитет).</w:t>
      </w:r>
    </w:p>
    <w:bookmarkEnd w:id="10"/>
    <w:p w:rsidR="00000000" w:rsidRDefault="002D3C45"/>
    <w:p w:rsidR="00000000" w:rsidRDefault="002D3C45">
      <w:pPr>
        <w:pStyle w:val="1"/>
      </w:pPr>
      <w:bookmarkStart w:id="11" w:name="sub_200"/>
      <w:r>
        <w:t>Раздел II. Полномочия комиссии</w:t>
      </w:r>
    </w:p>
    <w:bookmarkEnd w:id="11"/>
    <w:p w:rsidR="00000000" w:rsidRDefault="002D3C45"/>
    <w:p w:rsidR="00000000" w:rsidRDefault="002D3C45">
      <w:bookmarkStart w:id="12" w:name="sub_1006"/>
      <w:r>
        <w:t>6. Комиссия в целях решения возложенных на нее задач осуществляет следующие полномочия:</w:t>
      </w:r>
    </w:p>
    <w:p w:rsidR="00000000" w:rsidRDefault="002D3C45">
      <w:bookmarkStart w:id="13" w:name="sub_10061"/>
      <w:bookmarkEnd w:id="12"/>
      <w:r>
        <w:t>а) проведение аттестации специалистов в области ветеринарии в форме квалификационного экзамена, порядок проведения которого утверждается Министерством сельского хозяйства Российской Федерации;</w:t>
      </w:r>
    </w:p>
    <w:p w:rsidR="00000000" w:rsidRDefault="002D3C45">
      <w:bookmarkStart w:id="14" w:name="sub_10062"/>
      <w:bookmarkEnd w:id="13"/>
      <w:r>
        <w:t>б) принятие решений по результатам квалификац</w:t>
      </w:r>
      <w:r>
        <w:t>ионных экзаменов о соответствии либо несоответствии заявителя установленным требованиям.</w:t>
      </w:r>
    </w:p>
    <w:bookmarkEnd w:id="14"/>
    <w:p w:rsidR="00000000" w:rsidRDefault="002D3C45"/>
    <w:p w:rsidR="00000000" w:rsidRDefault="002D3C45">
      <w:pPr>
        <w:pStyle w:val="1"/>
      </w:pPr>
      <w:bookmarkStart w:id="15" w:name="sub_300"/>
      <w:r>
        <w:t>Раздел III. Состав и порядок деятельности комиссии</w:t>
      </w:r>
    </w:p>
    <w:bookmarkEnd w:id="15"/>
    <w:p w:rsidR="00000000" w:rsidRDefault="002D3C45"/>
    <w:p w:rsidR="00000000" w:rsidRDefault="002D3C45">
      <w:bookmarkStart w:id="16" w:name="sub_1007"/>
      <w:r>
        <w:t xml:space="preserve">7. Комиссия формируется из представителей Комитета и Управления Федеральной службы </w:t>
      </w:r>
      <w:r>
        <w:t xml:space="preserve">по ветеринарному и фитосанитарному надзору по Алтайскому краю и Республике Алтай на паритетной основе, а также организаций Республики Алтай, осуществляющих обучение и реализующих образовательные программы среднего профессионального или высшего образования </w:t>
      </w:r>
      <w:r>
        <w:t>в области ветеринарии.</w:t>
      </w:r>
    </w:p>
    <w:p w:rsidR="00000000" w:rsidRDefault="002D3C45">
      <w:bookmarkStart w:id="17" w:name="sub_1008"/>
      <w:bookmarkEnd w:id="16"/>
      <w:r>
        <w:t>8. В состав комиссии входят председатель, заместитель председателя, секретарь и члены комиссии.</w:t>
      </w:r>
    </w:p>
    <w:p w:rsidR="00000000" w:rsidRDefault="002D3C45">
      <w:bookmarkStart w:id="18" w:name="sub_1009"/>
      <w:bookmarkEnd w:id="17"/>
      <w:r>
        <w:t>9. Председатель, заместитель председателя и секретарь комиссии избираются на ее первом заседании из числа</w:t>
      </w:r>
      <w:r>
        <w:t xml:space="preserve"> членов комиссии.</w:t>
      </w:r>
    </w:p>
    <w:p w:rsidR="00000000" w:rsidRDefault="002D3C45">
      <w:bookmarkStart w:id="19" w:name="sub_1010"/>
      <w:bookmarkEnd w:id="18"/>
      <w:r>
        <w:t>10. Председатель комиссии:</w:t>
      </w:r>
    </w:p>
    <w:p w:rsidR="00000000" w:rsidRDefault="002D3C45">
      <w:bookmarkStart w:id="20" w:name="sub_10101"/>
      <w:bookmarkEnd w:id="19"/>
      <w:r>
        <w:t>а) осуществляет общее руководство деятельностью комиссии;</w:t>
      </w:r>
    </w:p>
    <w:p w:rsidR="00000000" w:rsidRDefault="002D3C45">
      <w:bookmarkStart w:id="21" w:name="sub_10102"/>
      <w:bookmarkEnd w:id="20"/>
      <w:r>
        <w:t>б) согласовывает дату, время и место проведения заседания комиссии;</w:t>
      </w:r>
    </w:p>
    <w:p w:rsidR="00000000" w:rsidRDefault="002D3C45">
      <w:bookmarkStart w:id="22" w:name="sub_10103"/>
      <w:bookmarkEnd w:id="21"/>
      <w:r>
        <w:t>в) председательс</w:t>
      </w:r>
      <w:r>
        <w:t>твует на заседаниях комиссии;</w:t>
      </w:r>
    </w:p>
    <w:p w:rsidR="00000000" w:rsidRDefault="002D3C45">
      <w:bookmarkStart w:id="23" w:name="sub_10104"/>
      <w:bookmarkEnd w:id="22"/>
      <w:r>
        <w:t>г) согласовывает график работы комиссии на текущий год;</w:t>
      </w:r>
    </w:p>
    <w:p w:rsidR="00000000" w:rsidRDefault="002D3C45">
      <w:bookmarkStart w:id="24" w:name="sub_10105"/>
      <w:bookmarkEnd w:id="23"/>
      <w:r>
        <w:t>д) утверждает повестку заседания комиссии и список аттестуемых заявителей;</w:t>
      </w:r>
    </w:p>
    <w:p w:rsidR="00000000" w:rsidRDefault="002D3C45">
      <w:bookmarkStart w:id="25" w:name="sub_10106"/>
      <w:bookmarkEnd w:id="24"/>
      <w:r>
        <w:t>е) вносит в Комитет предложения по измене</w:t>
      </w:r>
      <w:r>
        <w:t>нию состава комиссии;</w:t>
      </w:r>
    </w:p>
    <w:p w:rsidR="00000000" w:rsidRDefault="002D3C45">
      <w:bookmarkStart w:id="26" w:name="sub_10107"/>
      <w:bookmarkEnd w:id="25"/>
      <w:r>
        <w:t>ж) подписывает протоколы заседаний комиссии.</w:t>
      </w:r>
    </w:p>
    <w:p w:rsidR="00000000" w:rsidRDefault="002D3C45">
      <w:bookmarkStart w:id="27" w:name="sub_1011"/>
      <w:bookmarkEnd w:id="26"/>
      <w:r>
        <w:t>11. В случае отсутствия председателя комиссии его полномочия осуществляет заместитель председателя комиссии.</w:t>
      </w:r>
    </w:p>
    <w:p w:rsidR="00000000" w:rsidRDefault="002D3C45">
      <w:bookmarkStart w:id="28" w:name="sub_1012"/>
      <w:bookmarkEnd w:id="27"/>
      <w:r>
        <w:t>12. Члены комиссии вносят сво</w:t>
      </w:r>
      <w:r>
        <w:t>и предложения по плану работы комиссии, повестке дня ее заседаний и порядку обсуждения вопросов, участвуют в подготовке материалов к заседаниям комиссии.</w:t>
      </w:r>
    </w:p>
    <w:p w:rsidR="00000000" w:rsidRDefault="002D3C45">
      <w:bookmarkStart w:id="29" w:name="sub_1013"/>
      <w:bookmarkEnd w:id="28"/>
      <w:r>
        <w:t>13. Секретарь комиссии:</w:t>
      </w:r>
    </w:p>
    <w:p w:rsidR="00000000" w:rsidRDefault="002D3C45">
      <w:bookmarkStart w:id="30" w:name="sub_10131"/>
      <w:bookmarkEnd w:id="29"/>
      <w:r>
        <w:t>а) составляет проекты повестки заседаний коми</w:t>
      </w:r>
      <w:r>
        <w:t>ссии, организует подготовку материалов к заседаниям комиссии;</w:t>
      </w:r>
    </w:p>
    <w:p w:rsidR="00000000" w:rsidRDefault="002D3C45">
      <w:bookmarkStart w:id="31" w:name="sub_10132"/>
      <w:bookmarkEnd w:id="30"/>
      <w:r>
        <w:t>б) информирует членов комиссии о дате, времени и месте проведения заседания;</w:t>
      </w:r>
    </w:p>
    <w:p w:rsidR="00000000" w:rsidRDefault="002D3C45">
      <w:bookmarkStart w:id="32" w:name="sub_10133"/>
      <w:bookmarkEnd w:id="31"/>
      <w:r>
        <w:t>в) ведет протоколы заседаний комиссии;</w:t>
      </w:r>
    </w:p>
    <w:p w:rsidR="00000000" w:rsidRDefault="002D3C45">
      <w:bookmarkStart w:id="33" w:name="sub_10134"/>
      <w:bookmarkEnd w:id="32"/>
      <w:r>
        <w:t>г) исполняет поручения п</w:t>
      </w:r>
      <w:r>
        <w:t>редседателя комиссии.</w:t>
      </w:r>
    </w:p>
    <w:p w:rsidR="00000000" w:rsidRDefault="002D3C45">
      <w:bookmarkStart w:id="34" w:name="sub_1014"/>
      <w:bookmarkEnd w:id="33"/>
      <w:r>
        <w:t>14. Основной формой деятельности комиссии являются заседания.</w:t>
      </w:r>
    </w:p>
    <w:p w:rsidR="00000000" w:rsidRDefault="002D3C45">
      <w:bookmarkStart w:id="35" w:name="sub_1015"/>
      <w:bookmarkEnd w:id="34"/>
      <w:r>
        <w:t>15. Заседание комиссии считается правомочным, если на нем присутствуют более половины членов комиссии, но не менее 5 членов комиссии.</w:t>
      </w:r>
    </w:p>
    <w:p w:rsidR="00000000" w:rsidRDefault="002D3C45">
      <w:bookmarkStart w:id="36" w:name="sub_1016"/>
      <w:bookmarkEnd w:id="35"/>
      <w:r>
        <w:t xml:space="preserve">16. Заседания комиссии проводятся ежемесячно. Графики работы комиссий утверждаются Комитетом и размещаются на </w:t>
      </w:r>
      <w:hyperlink r:id="rId13" w:history="1">
        <w:r>
          <w:rPr>
            <w:rStyle w:val="a4"/>
          </w:rPr>
          <w:t>официальном сайте</w:t>
        </w:r>
      </w:hyperlink>
      <w:r>
        <w:t xml:space="preserve"> Комитета в информационно-телекоммуникационной </w:t>
      </w:r>
      <w:r>
        <w:t>сети "Интернет". Заседание комиссии может быть отменено, если со дня предыдущего заседания не подано ни одной заявки на аттестацию.</w:t>
      </w:r>
    </w:p>
    <w:p w:rsidR="00000000" w:rsidRDefault="002D3C45">
      <w:bookmarkStart w:id="37" w:name="sub_1017"/>
      <w:bookmarkEnd w:id="36"/>
      <w:r>
        <w:t>17. К аттестации допускаются специалисты в области ветеринарии, соответствующие следующим требованиям:</w:t>
      </w:r>
    </w:p>
    <w:p w:rsidR="00000000" w:rsidRDefault="002D3C45">
      <w:bookmarkStart w:id="38" w:name="sub_10171"/>
      <w:bookmarkEnd w:id="37"/>
      <w:r>
        <w:t>а) наличие высшего или среднего ветеринарного образования и стажа работы в области ветеринарии не менее одного года;</w:t>
      </w:r>
    </w:p>
    <w:p w:rsidR="00000000" w:rsidRDefault="002D3C45">
      <w:bookmarkStart w:id="39" w:name="sub_10172"/>
      <w:bookmarkEnd w:id="38"/>
      <w:r>
        <w:t>б) отсутствие непогашенной или неснятой судимости за умышленные преступления.</w:t>
      </w:r>
    </w:p>
    <w:p w:rsidR="00000000" w:rsidRDefault="002D3C45">
      <w:bookmarkStart w:id="40" w:name="sub_1018"/>
      <w:bookmarkEnd w:id="39"/>
      <w:r>
        <w:lastRenderedPageBreak/>
        <w:t>18. В ден</w:t>
      </w:r>
      <w:r>
        <w:t xml:space="preserve">ь проведения аттестации секретарь комиссии принимает от заявителя документ, удостоверяющий личность, и оригиналы документов, указанных в </w:t>
      </w:r>
      <w:hyperlink r:id="rId14" w:history="1">
        <w:r>
          <w:rPr>
            <w:rStyle w:val="a4"/>
          </w:rPr>
          <w:t>пункте 7</w:t>
        </w:r>
      </w:hyperlink>
      <w:r>
        <w:t xml:space="preserve"> Правил.</w:t>
      </w:r>
    </w:p>
    <w:p w:rsidR="00000000" w:rsidRDefault="002D3C45">
      <w:bookmarkStart w:id="41" w:name="sub_1019"/>
      <w:bookmarkEnd w:id="40"/>
      <w:r>
        <w:t>19. Решение комис</w:t>
      </w:r>
      <w:r>
        <w:t>сии принимается большинством голосов от числа присутствующих на заседании членов комиссии в день проведения квалификационного экзамена и оформляется протоколом не позднее 5 календарных дней со дня его проведения и не позднее 40 календарных дней со дня напр</w:t>
      </w:r>
      <w:r>
        <w:t>авления заявителю уведомления о дате и месте проведения квалификационного экзамена. При равенстве голосов решающим является голос председательствующего на заседании комиссии.</w:t>
      </w:r>
    </w:p>
    <w:p w:rsidR="00000000" w:rsidRDefault="002D3C45">
      <w:bookmarkStart w:id="42" w:name="sub_1020"/>
      <w:bookmarkEnd w:id="41"/>
      <w:r>
        <w:t>20. Протокол заседания комиссии в течение 1 рабочего дня после по</w:t>
      </w:r>
      <w:r>
        <w:t>дписания направляется в Комитет для принятия одного из следующих решений:</w:t>
      </w:r>
    </w:p>
    <w:p w:rsidR="00000000" w:rsidRDefault="002D3C45">
      <w:bookmarkStart w:id="43" w:name="sub_10201"/>
      <w:bookmarkEnd w:id="42"/>
      <w:r>
        <w:t>а) об аттестации заявителя, если по результатам квалификационного экзамена принято решение о его соответствии установленным требованиям;</w:t>
      </w:r>
    </w:p>
    <w:p w:rsidR="00000000" w:rsidRDefault="002D3C45">
      <w:bookmarkStart w:id="44" w:name="sub_10202"/>
      <w:bookmarkEnd w:id="43"/>
      <w:r>
        <w:t>б) об отка</w:t>
      </w:r>
      <w:r>
        <w:t xml:space="preserve">зе в аттестации заявителя, если по результатам квалификационного экзамена принято решение о его несоответствии установленным требованиям либо заявитель на квалификационный экзамен не явился или не представил оригиналы документов, указанных в </w:t>
      </w:r>
      <w:hyperlink r:id="rId15" w:history="1">
        <w:r>
          <w:rPr>
            <w:rStyle w:val="a4"/>
          </w:rPr>
          <w:t>пункте 7</w:t>
        </w:r>
      </w:hyperlink>
      <w:r>
        <w:t xml:space="preserve"> Правил.</w:t>
      </w:r>
    </w:p>
    <w:bookmarkEnd w:id="44"/>
    <w:p w:rsidR="00000000" w:rsidRDefault="002D3C45">
      <w:r>
        <w:t>Протоколы заседаний аттестационной комиссии подлежат постоянному хранению.</w:t>
      </w:r>
    </w:p>
    <w:p w:rsidR="00000000" w:rsidRDefault="002D3C45"/>
    <w:p w:rsidR="00000000" w:rsidRDefault="002D3C45">
      <w:pPr>
        <w:ind w:firstLine="698"/>
        <w:jc w:val="right"/>
      </w:pPr>
      <w:bookmarkStart w:id="45" w:name="sub_2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Комитета ветеринарии с</w:t>
      </w:r>
      <w:r>
        <w:rPr>
          <w:rStyle w:val="a3"/>
        </w:rPr>
        <w:br/>
      </w:r>
      <w:proofErr w:type="spellStart"/>
      <w:r>
        <w:rPr>
          <w:rStyle w:val="a3"/>
        </w:rPr>
        <w:t>Госветинспекцией</w:t>
      </w:r>
      <w:proofErr w:type="spellEnd"/>
      <w:r>
        <w:rPr>
          <w:rStyle w:val="a3"/>
        </w:rPr>
        <w:t xml:space="preserve"> Респу</w:t>
      </w:r>
      <w:r>
        <w:rPr>
          <w:rStyle w:val="a3"/>
        </w:rPr>
        <w:t>блики Алтай</w:t>
      </w:r>
      <w:r>
        <w:rPr>
          <w:rStyle w:val="a3"/>
        </w:rPr>
        <w:br/>
        <w:t>от 17 января 2017 г. N 28-П</w:t>
      </w:r>
      <w:r>
        <w:rPr>
          <w:rStyle w:val="a3"/>
        </w:rPr>
        <w:br/>
        <w:t>"Об утверждении Положения об</w:t>
      </w:r>
      <w:r>
        <w:rPr>
          <w:rStyle w:val="a3"/>
        </w:rPr>
        <w:br/>
        <w:t>аттестационной комиссии Республики</w:t>
      </w:r>
      <w:r>
        <w:rPr>
          <w:rStyle w:val="a3"/>
        </w:rPr>
        <w:br/>
        <w:t>Алтай по аттестации специалистов</w:t>
      </w:r>
      <w:r>
        <w:rPr>
          <w:rStyle w:val="a3"/>
        </w:rPr>
        <w:br/>
        <w:t>в области ветеринарии"</w:t>
      </w:r>
    </w:p>
    <w:bookmarkEnd w:id="45"/>
    <w:p w:rsidR="00000000" w:rsidRDefault="002D3C45"/>
    <w:p w:rsidR="00000000" w:rsidRDefault="002D3C45">
      <w:pPr>
        <w:pStyle w:val="1"/>
      </w:pPr>
      <w:r>
        <w:t>Состав</w:t>
      </w:r>
      <w:r>
        <w:br/>
        <w:t>аттестационной комиссии Республики Алтай по аттестации специалистов в области ве</w:t>
      </w:r>
      <w:r>
        <w:t>теринарии</w:t>
      </w:r>
    </w:p>
    <w:p w:rsidR="00000000" w:rsidRDefault="002D3C45"/>
    <w:p w:rsidR="00000000" w:rsidRDefault="002D3C45">
      <w:r>
        <w:t xml:space="preserve">Председатель Комитета ветеринарии с </w:t>
      </w:r>
      <w:proofErr w:type="spellStart"/>
      <w:r>
        <w:t>Госветинспекцией</w:t>
      </w:r>
      <w:proofErr w:type="spellEnd"/>
      <w:r>
        <w:t xml:space="preserve"> Республики Алтай - Главный государственный ветеринарный инспектор Республики Алтай;</w:t>
      </w:r>
    </w:p>
    <w:p w:rsidR="00000000" w:rsidRDefault="002D3C45">
      <w:r>
        <w:t xml:space="preserve">Заместитель Председателя Комитета ветеринарии с </w:t>
      </w:r>
      <w:proofErr w:type="spellStart"/>
      <w:r>
        <w:t>Госветинспекцией</w:t>
      </w:r>
      <w:proofErr w:type="spellEnd"/>
      <w:r>
        <w:t xml:space="preserve"> Республики Алтай;</w:t>
      </w:r>
    </w:p>
    <w:p w:rsidR="00000000" w:rsidRDefault="002D3C45">
      <w:r>
        <w:t xml:space="preserve">Заместитель руководителя </w:t>
      </w:r>
      <w:r>
        <w:t>Управления Федеральной службы по ветеринарному и фитосанитарному надзору по Алтайскому краю и Республике Алтай (по согласованию);</w:t>
      </w:r>
    </w:p>
    <w:p w:rsidR="00000000" w:rsidRDefault="002D3C45">
      <w:r>
        <w:t>Начальник отдела ветеринарного и фитосанитарного надзора по Республике Алтай (по согласованию);</w:t>
      </w:r>
    </w:p>
    <w:p w:rsidR="00000000" w:rsidRDefault="002D3C45">
      <w:r>
        <w:t>Государственный инспектор отде</w:t>
      </w:r>
      <w:r>
        <w:t>ла ветеринарного и фитосанитарного надзора по Республике Алтай (по согласованию);</w:t>
      </w:r>
    </w:p>
    <w:p w:rsidR="00000000" w:rsidRDefault="002D3C45">
      <w:r>
        <w:t>Представитель кафедры инфекционных, инвазионных и незаразных болезней федерального государственного бюджетного образовательного учреждения высшего образования "Горно-Алтайски</w:t>
      </w:r>
      <w:r>
        <w:t>й государственный университет" (по согласованию).</w:t>
      </w:r>
    </w:p>
    <w:p w:rsidR="002D3C45" w:rsidRDefault="002D3C45"/>
    <w:sectPr w:rsidR="002D3C45" w:rsidSect="000122B8">
      <w:headerReference w:type="default" r:id="rId16"/>
      <w:footerReference w:type="default" r:id="rId17"/>
      <w:pgSz w:w="11900" w:h="16800"/>
      <w:pgMar w:top="1440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45" w:rsidRDefault="002D3C45">
      <w:r>
        <w:separator/>
      </w:r>
    </w:p>
  </w:endnote>
  <w:endnote w:type="continuationSeparator" w:id="0">
    <w:p w:rsidR="002D3C45" w:rsidRDefault="002D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45" w:rsidRDefault="002D3C45">
      <w:r>
        <w:separator/>
      </w:r>
    </w:p>
  </w:footnote>
  <w:footnote w:type="continuationSeparator" w:id="0">
    <w:p w:rsidR="002D3C45" w:rsidRDefault="002D3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3C4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B8"/>
    <w:rsid w:val="000122B8"/>
    <w:rsid w:val="002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12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2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12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2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8225/0" TargetMode="External"/><Relationship Id="rId13" Type="http://schemas.openxmlformats.org/officeDocument/2006/relationships/hyperlink" Target="http://internet.garant.ru/document/redirect/32111061/13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03000/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53439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534398/8" TargetMode="External"/><Relationship Id="rId10" Type="http://schemas.openxmlformats.org/officeDocument/2006/relationships/hyperlink" Target="http://internet.garant.ru/document/redirect/71534398/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534398/0" TargetMode="External"/><Relationship Id="rId14" Type="http://schemas.openxmlformats.org/officeDocument/2006/relationships/hyperlink" Target="http://internet.garant.ru/document/redirect/71534398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201209111538</cp:lastModifiedBy>
  <cp:revision>2</cp:revision>
  <dcterms:created xsi:type="dcterms:W3CDTF">2019-07-31T10:30:00Z</dcterms:created>
  <dcterms:modified xsi:type="dcterms:W3CDTF">2019-07-31T10:30:00Z</dcterms:modified>
</cp:coreProperties>
</file>